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12F" w:rsidRDefault="002B412F" w:rsidP="002B412F">
      <w:pPr>
        <w:spacing w:line="240" w:lineRule="auto"/>
        <w:contextualSpacing/>
        <w:jc w:val="center"/>
        <w:rPr>
          <w:b/>
          <w:sz w:val="24"/>
          <w:szCs w:val="24"/>
        </w:rPr>
      </w:pPr>
      <w:bookmarkStart w:id="0" w:name="_GoBack"/>
      <w:bookmarkEnd w:id="0"/>
      <w:r>
        <w:rPr>
          <w:b/>
          <w:sz w:val="28"/>
          <w:szCs w:val="28"/>
        </w:rPr>
        <w:t>Personification Comic Strip</w:t>
      </w:r>
    </w:p>
    <w:p w:rsidR="002B412F" w:rsidRDefault="002B412F" w:rsidP="002B412F">
      <w:pPr>
        <w:spacing w:line="240" w:lineRule="auto"/>
        <w:contextualSpacing/>
        <w:jc w:val="center"/>
        <w:rPr>
          <w:b/>
          <w:sz w:val="24"/>
          <w:szCs w:val="24"/>
        </w:rPr>
      </w:pPr>
    </w:p>
    <w:p w:rsidR="002B412F" w:rsidRDefault="002B412F" w:rsidP="002B412F">
      <w:pPr>
        <w:spacing w:line="240" w:lineRule="auto"/>
        <w:contextualSpacing/>
        <w:rPr>
          <w:sz w:val="24"/>
          <w:szCs w:val="24"/>
        </w:rPr>
      </w:pPr>
      <w:r>
        <w:rPr>
          <w:sz w:val="24"/>
          <w:szCs w:val="24"/>
        </w:rPr>
        <w:t xml:space="preserve">Personification: giving something non-human human-like qualities.  You often see examples of personification in graphic novels.  Now it is your turn to try.  Create a comic strip that tells a story about an experience you have had.  Personify your character (yourself) as something non-human.  Your comic should contain at least five panels and captions to tell the story.  You may use the panels below (feel free to add more panels) or create your own panels on the back.  </w:t>
      </w:r>
    </w:p>
    <w:p w:rsidR="002B412F" w:rsidRDefault="002B412F" w:rsidP="002B412F">
      <w:pPr>
        <w:spacing w:line="240" w:lineRule="auto"/>
        <w:contextualSpacing/>
        <w:rPr>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2B412F" w:rsidTr="002B412F">
        <w:tc>
          <w:tcPr>
            <w:tcW w:w="1915" w:type="dxa"/>
          </w:tcPr>
          <w:p w:rsidR="002B412F" w:rsidRDefault="002B412F" w:rsidP="002B412F">
            <w:pPr>
              <w:contextualSpacing/>
              <w:rPr>
                <w:sz w:val="24"/>
                <w:szCs w:val="24"/>
              </w:rPr>
            </w:pPr>
          </w:p>
          <w:p w:rsidR="002B412F" w:rsidRDefault="002B412F" w:rsidP="002B412F">
            <w:pPr>
              <w:contextualSpacing/>
              <w:rPr>
                <w:sz w:val="24"/>
                <w:szCs w:val="24"/>
              </w:rPr>
            </w:pPr>
          </w:p>
          <w:p w:rsidR="002B412F" w:rsidRDefault="002B412F" w:rsidP="002B412F">
            <w:pPr>
              <w:contextualSpacing/>
              <w:rPr>
                <w:sz w:val="24"/>
                <w:szCs w:val="24"/>
              </w:rPr>
            </w:pPr>
          </w:p>
          <w:p w:rsidR="002B412F" w:rsidRDefault="002B412F" w:rsidP="002B412F">
            <w:pPr>
              <w:contextualSpacing/>
              <w:rPr>
                <w:sz w:val="24"/>
                <w:szCs w:val="24"/>
              </w:rPr>
            </w:pPr>
          </w:p>
          <w:p w:rsidR="002B412F" w:rsidRDefault="002B412F" w:rsidP="002B412F">
            <w:pPr>
              <w:contextualSpacing/>
              <w:rPr>
                <w:sz w:val="24"/>
                <w:szCs w:val="24"/>
              </w:rPr>
            </w:pPr>
          </w:p>
          <w:p w:rsidR="002B412F" w:rsidRDefault="002B412F" w:rsidP="002B412F">
            <w:pPr>
              <w:contextualSpacing/>
              <w:rPr>
                <w:sz w:val="24"/>
                <w:szCs w:val="24"/>
              </w:rPr>
            </w:pPr>
          </w:p>
          <w:p w:rsidR="002B412F" w:rsidRDefault="002B412F" w:rsidP="002B412F">
            <w:pPr>
              <w:contextualSpacing/>
              <w:rPr>
                <w:sz w:val="24"/>
                <w:szCs w:val="24"/>
              </w:rPr>
            </w:pPr>
          </w:p>
        </w:tc>
        <w:tc>
          <w:tcPr>
            <w:tcW w:w="1915" w:type="dxa"/>
          </w:tcPr>
          <w:p w:rsidR="002B412F" w:rsidRDefault="002B412F" w:rsidP="002B412F">
            <w:pPr>
              <w:contextualSpacing/>
              <w:rPr>
                <w:sz w:val="24"/>
                <w:szCs w:val="24"/>
              </w:rPr>
            </w:pPr>
          </w:p>
        </w:tc>
        <w:tc>
          <w:tcPr>
            <w:tcW w:w="1915" w:type="dxa"/>
          </w:tcPr>
          <w:p w:rsidR="002B412F" w:rsidRDefault="002B412F" w:rsidP="002B412F">
            <w:pPr>
              <w:contextualSpacing/>
              <w:rPr>
                <w:sz w:val="24"/>
                <w:szCs w:val="24"/>
              </w:rPr>
            </w:pPr>
          </w:p>
        </w:tc>
        <w:tc>
          <w:tcPr>
            <w:tcW w:w="1915" w:type="dxa"/>
          </w:tcPr>
          <w:p w:rsidR="002B412F" w:rsidRDefault="002B412F" w:rsidP="002B412F">
            <w:pPr>
              <w:contextualSpacing/>
              <w:rPr>
                <w:sz w:val="24"/>
                <w:szCs w:val="24"/>
              </w:rPr>
            </w:pPr>
          </w:p>
        </w:tc>
        <w:tc>
          <w:tcPr>
            <w:tcW w:w="1916" w:type="dxa"/>
          </w:tcPr>
          <w:p w:rsidR="002B412F" w:rsidRDefault="002B412F" w:rsidP="002B412F">
            <w:pPr>
              <w:contextualSpacing/>
              <w:rPr>
                <w:sz w:val="24"/>
                <w:szCs w:val="24"/>
              </w:rPr>
            </w:pPr>
          </w:p>
        </w:tc>
      </w:tr>
    </w:tbl>
    <w:p w:rsidR="002B412F" w:rsidRDefault="002B412F" w:rsidP="002B412F">
      <w:pPr>
        <w:spacing w:line="240" w:lineRule="auto"/>
        <w:contextualSpacing/>
        <w:rPr>
          <w:sz w:val="24"/>
          <w:szCs w:val="24"/>
        </w:rPr>
      </w:pPr>
    </w:p>
    <w:p w:rsidR="00494D19" w:rsidRDefault="00494D19" w:rsidP="00494D19">
      <w:pPr>
        <w:spacing w:line="240" w:lineRule="auto"/>
        <w:contextualSpacing/>
        <w:jc w:val="center"/>
        <w:rPr>
          <w:b/>
          <w:sz w:val="28"/>
          <w:szCs w:val="28"/>
        </w:rPr>
      </w:pPr>
    </w:p>
    <w:p w:rsidR="00494D19" w:rsidRDefault="00494D19" w:rsidP="00494D19">
      <w:pPr>
        <w:spacing w:line="240" w:lineRule="auto"/>
        <w:contextualSpacing/>
        <w:jc w:val="center"/>
        <w:rPr>
          <w:b/>
          <w:sz w:val="28"/>
          <w:szCs w:val="28"/>
        </w:rPr>
      </w:pPr>
    </w:p>
    <w:p w:rsidR="00494D19" w:rsidRDefault="00494D19" w:rsidP="00494D19">
      <w:pPr>
        <w:spacing w:line="240" w:lineRule="auto"/>
        <w:contextualSpacing/>
        <w:jc w:val="center"/>
        <w:rPr>
          <w:b/>
          <w:sz w:val="28"/>
          <w:szCs w:val="28"/>
        </w:rPr>
      </w:pPr>
    </w:p>
    <w:p w:rsidR="00494D19" w:rsidRDefault="00494D19" w:rsidP="00494D19">
      <w:pPr>
        <w:spacing w:line="240" w:lineRule="auto"/>
        <w:contextualSpacing/>
        <w:jc w:val="center"/>
        <w:rPr>
          <w:b/>
          <w:sz w:val="28"/>
          <w:szCs w:val="28"/>
        </w:rPr>
      </w:pPr>
    </w:p>
    <w:p w:rsidR="00494D19" w:rsidRDefault="00494D19" w:rsidP="00494D19">
      <w:pPr>
        <w:spacing w:line="240" w:lineRule="auto"/>
        <w:contextualSpacing/>
        <w:jc w:val="center"/>
        <w:rPr>
          <w:b/>
          <w:sz w:val="28"/>
          <w:szCs w:val="28"/>
        </w:rPr>
      </w:pPr>
    </w:p>
    <w:p w:rsidR="00494D19" w:rsidRDefault="00494D19" w:rsidP="00494D19">
      <w:pPr>
        <w:spacing w:line="240" w:lineRule="auto"/>
        <w:contextualSpacing/>
        <w:jc w:val="center"/>
        <w:rPr>
          <w:b/>
          <w:sz w:val="28"/>
          <w:szCs w:val="28"/>
        </w:rPr>
      </w:pPr>
    </w:p>
    <w:p w:rsidR="00494D19" w:rsidRDefault="00494D19" w:rsidP="00494D19">
      <w:pPr>
        <w:spacing w:line="240" w:lineRule="auto"/>
        <w:contextualSpacing/>
        <w:jc w:val="center"/>
        <w:rPr>
          <w:b/>
          <w:sz w:val="28"/>
          <w:szCs w:val="28"/>
        </w:rPr>
      </w:pPr>
    </w:p>
    <w:p w:rsidR="00494D19" w:rsidRDefault="00494D19" w:rsidP="00494D19">
      <w:pPr>
        <w:spacing w:line="240" w:lineRule="auto"/>
        <w:contextualSpacing/>
        <w:jc w:val="center"/>
        <w:rPr>
          <w:b/>
          <w:sz w:val="28"/>
          <w:szCs w:val="28"/>
        </w:rPr>
      </w:pPr>
    </w:p>
    <w:p w:rsidR="00494D19" w:rsidRDefault="00494D19" w:rsidP="00494D19">
      <w:pPr>
        <w:spacing w:line="240" w:lineRule="auto"/>
        <w:contextualSpacing/>
        <w:jc w:val="center"/>
        <w:rPr>
          <w:b/>
          <w:sz w:val="24"/>
          <w:szCs w:val="24"/>
        </w:rPr>
      </w:pPr>
      <w:r>
        <w:rPr>
          <w:b/>
          <w:sz w:val="28"/>
          <w:szCs w:val="28"/>
        </w:rPr>
        <w:t>Personification Comic Strip</w:t>
      </w:r>
    </w:p>
    <w:p w:rsidR="00494D19" w:rsidRDefault="00494D19" w:rsidP="00494D19">
      <w:pPr>
        <w:spacing w:line="240" w:lineRule="auto"/>
        <w:contextualSpacing/>
        <w:jc w:val="center"/>
        <w:rPr>
          <w:b/>
          <w:sz w:val="24"/>
          <w:szCs w:val="24"/>
        </w:rPr>
      </w:pPr>
    </w:p>
    <w:p w:rsidR="00494D19" w:rsidRDefault="00494D19" w:rsidP="00494D19">
      <w:pPr>
        <w:spacing w:line="240" w:lineRule="auto"/>
        <w:contextualSpacing/>
        <w:rPr>
          <w:sz w:val="24"/>
          <w:szCs w:val="24"/>
        </w:rPr>
      </w:pPr>
      <w:r>
        <w:rPr>
          <w:sz w:val="24"/>
          <w:szCs w:val="24"/>
        </w:rPr>
        <w:t xml:space="preserve">Personification: giving something non-human human-like qualities.  You often see examples of personification in graphic novels.  Now it is your turn to try.  Create a comic strip that tells a story about an experience you have had.  Personify your character (yourself) as something non-human.  Your comic should contain at least five panels and captions to tell the story.  You may use the panels below (feel free to add more panels) or create your own panels on the back.  </w:t>
      </w:r>
    </w:p>
    <w:p w:rsidR="00494D19" w:rsidRDefault="00494D19" w:rsidP="00494D19">
      <w:pPr>
        <w:spacing w:line="240" w:lineRule="auto"/>
        <w:contextualSpacing/>
        <w:rPr>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494D19" w:rsidTr="00B87DF8">
        <w:tc>
          <w:tcPr>
            <w:tcW w:w="1915" w:type="dxa"/>
          </w:tcPr>
          <w:p w:rsidR="00494D19" w:rsidRDefault="00494D19" w:rsidP="00B87DF8">
            <w:pPr>
              <w:contextualSpacing/>
              <w:rPr>
                <w:sz w:val="24"/>
                <w:szCs w:val="24"/>
              </w:rPr>
            </w:pPr>
          </w:p>
          <w:p w:rsidR="00494D19" w:rsidRDefault="00494D19" w:rsidP="00B87DF8">
            <w:pPr>
              <w:contextualSpacing/>
              <w:rPr>
                <w:sz w:val="24"/>
                <w:szCs w:val="24"/>
              </w:rPr>
            </w:pPr>
          </w:p>
          <w:p w:rsidR="00494D19" w:rsidRDefault="00494D19" w:rsidP="00B87DF8">
            <w:pPr>
              <w:contextualSpacing/>
              <w:rPr>
                <w:sz w:val="24"/>
                <w:szCs w:val="24"/>
              </w:rPr>
            </w:pPr>
          </w:p>
          <w:p w:rsidR="00494D19" w:rsidRDefault="00494D19" w:rsidP="00B87DF8">
            <w:pPr>
              <w:contextualSpacing/>
              <w:rPr>
                <w:sz w:val="24"/>
                <w:szCs w:val="24"/>
              </w:rPr>
            </w:pPr>
          </w:p>
          <w:p w:rsidR="00494D19" w:rsidRDefault="00494D19" w:rsidP="00B87DF8">
            <w:pPr>
              <w:contextualSpacing/>
              <w:rPr>
                <w:sz w:val="24"/>
                <w:szCs w:val="24"/>
              </w:rPr>
            </w:pPr>
          </w:p>
          <w:p w:rsidR="00494D19" w:rsidRDefault="00494D19" w:rsidP="00B87DF8">
            <w:pPr>
              <w:contextualSpacing/>
              <w:rPr>
                <w:sz w:val="24"/>
                <w:szCs w:val="24"/>
              </w:rPr>
            </w:pPr>
          </w:p>
          <w:p w:rsidR="00494D19" w:rsidRDefault="00494D19" w:rsidP="00B87DF8">
            <w:pPr>
              <w:contextualSpacing/>
              <w:rPr>
                <w:sz w:val="24"/>
                <w:szCs w:val="24"/>
              </w:rPr>
            </w:pPr>
          </w:p>
        </w:tc>
        <w:tc>
          <w:tcPr>
            <w:tcW w:w="1915" w:type="dxa"/>
          </w:tcPr>
          <w:p w:rsidR="00494D19" w:rsidRDefault="00494D19" w:rsidP="00B87DF8">
            <w:pPr>
              <w:contextualSpacing/>
              <w:rPr>
                <w:sz w:val="24"/>
                <w:szCs w:val="24"/>
              </w:rPr>
            </w:pPr>
          </w:p>
        </w:tc>
        <w:tc>
          <w:tcPr>
            <w:tcW w:w="1915" w:type="dxa"/>
          </w:tcPr>
          <w:p w:rsidR="00494D19" w:rsidRDefault="00494D19" w:rsidP="00B87DF8">
            <w:pPr>
              <w:contextualSpacing/>
              <w:rPr>
                <w:sz w:val="24"/>
                <w:szCs w:val="24"/>
              </w:rPr>
            </w:pPr>
          </w:p>
        </w:tc>
        <w:tc>
          <w:tcPr>
            <w:tcW w:w="1915" w:type="dxa"/>
          </w:tcPr>
          <w:p w:rsidR="00494D19" w:rsidRDefault="00494D19" w:rsidP="00B87DF8">
            <w:pPr>
              <w:contextualSpacing/>
              <w:rPr>
                <w:sz w:val="24"/>
                <w:szCs w:val="24"/>
              </w:rPr>
            </w:pPr>
          </w:p>
        </w:tc>
        <w:tc>
          <w:tcPr>
            <w:tcW w:w="1916" w:type="dxa"/>
          </w:tcPr>
          <w:p w:rsidR="00494D19" w:rsidRDefault="00494D19" w:rsidP="00B87DF8">
            <w:pPr>
              <w:contextualSpacing/>
              <w:rPr>
                <w:sz w:val="24"/>
                <w:szCs w:val="24"/>
              </w:rPr>
            </w:pPr>
          </w:p>
        </w:tc>
      </w:tr>
    </w:tbl>
    <w:p w:rsidR="00494D19" w:rsidRDefault="00494D19" w:rsidP="002B412F">
      <w:pPr>
        <w:spacing w:line="240" w:lineRule="auto"/>
        <w:contextualSpacing/>
        <w:rPr>
          <w:sz w:val="24"/>
          <w:szCs w:val="24"/>
        </w:rPr>
      </w:pPr>
    </w:p>
    <w:p w:rsidR="00494D19" w:rsidRPr="002B412F" w:rsidRDefault="00494D19" w:rsidP="002B412F">
      <w:pPr>
        <w:spacing w:line="240" w:lineRule="auto"/>
        <w:contextualSpacing/>
        <w:rPr>
          <w:sz w:val="24"/>
          <w:szCs w:val="24"/>
        </w:rPr>
      </w:pPr>
    </w:p>
    <w:sectPr w:rsidR="00494D19" w:rsidRPr="002B41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12F"/>
    <w:rsid w:val="002B412F"/>
    <w:rsid w:val="00494D19"/>
    <w:rsid w:val="009D4D2C"/>
    <w:rsid w:val="00D67ABB"/>
    <w:rsid w:val="00D81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41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41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Fayette County Public Schools</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Wooten, Holly</dc:creator>
  <cp:lastModifiedBy>Duke, Michelle [KY]</cp:lastModifiedBy>
  <cp:revision>2</cp:revision>
  <cp:lastPrinted>2013-06-13T19:15:00Z</cp:lastPrinted>
  <dcterms:created xsi:type="dcterms:W3CDTF">2014-05-22T12:53:00Z</dcterms:created>
  <dcterms:modified xsi:type="dcterms:W3CDTF">2014-05-22T12:53:00Z</dcterms:modified>
</cp:coreProperties>
</file>